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735FB6" w14:textId="77777777" w:rsidR="009E7BF7" w:rsidRPr="00FA7E7B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FA7E7B">
        <w:rPr>
          <w:rFonts w:ascii="Times New Roman" w:hAnsi="Times New Roman"/>
          <w:bCs/>
          <w:sz w:val="28"/>
          <w:szCs w:val="28"/>
        </w:rPr>
        <w:t>П</w:t>
      </w:r>
      <w:r w:rsidRPr="00FA7E7B">
        <w:rPr>
          <w:rFonts w:ascii="Times New Roman" w:hAnsi="Times New Roman"/>
          <w:bCs/>
          <w:sz w:val="28"/>
          <w:szCs w:val="28"/>
        </w:rPr>
        <w:t>АО «</w:t>
      </w:r>
      <w:r w:rsidR="00017533" w:rsidRPr="00FA7E7B">
        <w:rPr>
          <w:rFonts w:ascii="Times New Roman" w:hAnsi="Times New Roman"/>
          <w:bCs/>
          <w:sz w:val="28"/>
          <w:szCs w:val="28"/>
        </w:rPr>
        <w:t>Россети Урал</w:t>
      </w:r>
      <w:r w:rsidRPr="00FA7E7B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42B9818" w14:textId="2F1F0DDB" w:rsidR="00EC2FE9" w:rsidRDefault="00A46C80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="00E57945" w:rsidRPr="00FA7E7B">
        <w:rPr>
          <w:rFonts w:ascii="Times New Roman" w:hAnsi="Times New Roman"/>
          <w:bCs/>
          <w:sz w:val="28"/>
          <w:szCs w:val="28"/>
        </w:rPr>
        <w:t>ксплуатации объект</w:t>
      </w:r>
      <w:r w:rsidR="00D654BB" w:rsidRPr="00FA7E7B">
        <w:rPr>
          <w:rFonts w:ascii="Times New Roman" w:hAnsi="Times New Roman"/>
          <w:bCs/>
          <w:sz w:val="28"/>
          <w:szCs w:val="28"/>
        </w:rPr>
        <w:t>а</w:t>
      </w:r>
      <w:r w:rsidR="00E57945" w:rsidRPr="00FA7E7B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D73EF2" w:rsidRPr="00D73EF2">
        <w:rPr>
          <w:rFonts w:ascii="Times New Roman" w:hAnsi="Times New Roman"/>
          <w:bCs/>
          <w:sz w:val="28"/>
          <w:szCs w:val="28"/>
        </w:rPr>
        <w:t>ВЛ-0,4кВ ф.2 (сущ. оп. №7-7/2) от ТП-47843</w:t>
      </w:r>
      <w:r w:rsidR="00D73EF2" w:rsidRPr="00E4300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A7E7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FA7E7B">
        <w:rPr>
          <w:rFonts w:ascii="Times New Roman" w:hAnsi="Times New Roman"/>
          <w:bCs/>
          <w:sz w:val="28"/>
          <w:szCs w:val="28"/>
        </w:rPr>
        <w:t>ых</w:t>
      </w:r>
      <w:r w:rsidR="00A522E1" w:rsidRPr="00FA7E7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FA7E7B">
        <w:rPr>
          <w:rFonts w:ascii="Times New Roman" w:hAnsi="Times New Roman"/>
          <w:bCs/>
          <w:sz w:val="28"/>
          <w:szCs w:val="28"/>
        </w:rPr>
        <w:t>ов</w:t>
      </w:r>
      <w:r w:rsidR="00A522E1" w:rsidRPr="00FA7E7B">
        <w:rPr>
          <w:rFonts w:ascii="Times New Roman" w:hAnsi="Times New Roman"/>
          <w:bCs/>
          <w:sz w:val="28"/>
          <w:szCs w:val="28"/>
        </w:rPr>
        <w:t>:</w:t>
      </w:r>
    </w:p>
    <w:p w14:paraId="482D290F" w14:textId="6C5EC8A8" w:rsidR="00404E24" w:rsidRDefault="00404E24" w:rsidP="00124DB3">
      <w:pPr>
        <w:pStyle w:val="aa"/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43007" w:rsidRPr="00D73EF2">
        <w:rPr>
          <w:rFonts w:ascii="Times New Roman" w:eastAsia="Times New Roman" w:hAnsi="Times New Roman"/>
          <w:sz w:val="28"/>
          <w:szCs w:val="28"/>
          <w:lang w:eastAsia="ru-RU"/>
        </w:rPr>
        <w:t>с кадастровым номером 59:32:0680001:9979, расположенный по адресу: Пермский край, Пермский район, Култаевское с/п, с. Култаево, ул.</w:t>
      </w:r>
      <w:r w:rsidR="00E43007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E43007" w:rsidRPr="00D73EF2">
        <w:rPr>
          <w:rFonts w:ascii="Times New Roman" w:eastAsia="Times New Roman" w:hAnsi="Times New Roman"/>
          <w:sz w:val="28"/>
          <w:szCs w:val="28"/>
          <w:lang w:eastAsia="ru-RU"/>
        </w:rPr>
        <w:t>Березовая, д. 15;</w:t>
      </w:r>
    </w:p>
    <w:p w14:paraId="3B84C91B" w14:textId="65DE4D9D" w:rsidR="00E43007" w:rsidRDefault="00E43007" w:rsidP="00124DB3">
      <w:pPr>
        <w:pStyle w:val="aa"/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D73EF2">
        <w:rPr>
          <w:rFonts w:ascii="Times New Roman" w:eastAsia="Times New Roman" w:hAnsi="Times New Roman"/>
          <w:sz w:val="28"/>
          <w:szCs w:val="28"/>
          <w:lang w:eastAsia="ru-RU"/>
        </w:rPr>
        <w:t>с кадастровым номером 59:32:0680001:9858, расположенный по адресу: Пермский край, муниципальный округ Пермский, село Култаево, улица Березовая, земельный участок 16;</w:t>
      </w:r>
    </w:p>
    <w:p w14:paraId="2DF06857" w14:textId="3033ABF2" w:rsidR="00E43007" w:rsidRDefault="00E43007" w:rsidP="00124DB3">
      <w:pPr>
        <w:pStyle w:val="aa"/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D73EF2">
        <w:rPr>
          <w:rFonts w:ascii="Times New Roman" w:eastAsia="Times New Roman" w:hAnsi="Times New Roman"/>
          <w:sz w:val="28"/>
          <w:szCs w:val="28"/>
          <w:lang w:eastAsia="ru-RU"/>
        </w:rPr>
        <w:t>с кадастровым номером 59:32:0680001:8704, расположенный по адресу: Пермский край, Пермский район, Култаевское с/п, с.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73EF2">
        <w:rPr>
          <w:rFonts w:ascii="Times New Roman" w:eastAsia="Times New Roman" w:hAnsi="Times New Roman"/>
          <w:sz w:val="28"/>
          <w:szCs w:val="28"/>
          <w:lang w:eastAsia="ru-RU"/>
        </w:rPr>
        <w:t>Култаево, ул.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D73EF2">
        <w:rPr>
          <w:rFonts w:ascii="Times New Roman" w:eastAsia="Times New Roman" w:hAnsi="Times New Roman"/>
          <w:sz w:val="28"/>
          <w:szCs w:val="28"/>
          <w:lang w:eastAsia="ru-RU"/>
        </w:rPr>
        <w:t>Березовая;</w:t>
      </w:r>
      <w:r w:rsidRPr="00E4300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6DD8B317" w14:textId="67E6655B" w:rsidR="00E43007" w:rsidRDefault="00E43007" w:rsidP="00124DB3">
      <w:pPr>
        <w:pStyle w:val="aa"/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D73EF2">
        <w:rPr>
          <w:rFonts w:ascii="Times New Roman" w:eastAsia="Times New Roman" w:hAnsi="Times New Roman"/>
          <w:sz w:val="28"/>
          <w:szCs w:val="28"/>
          <w:lang w:eastAsia="ru-RU"/>
        </w:rPr>
        <w:t>с кадастровым номером 59:32:0000000:16031, расположенный по адресу: Пермский край, Пермский р-н, с Култаево;</w:t>
      </w:r>
    </w:p>
    <w:p w14:paraId="25BB5E15" w14:textId="24A3DB33" w:rsidR="00E43007" w:rsidRDefault="00E43007" w:rsidP="00124DB3">
      <w:pPr>
        <w:pStyle w:val="aa"/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D73EF2">
        <w:rPr>
          <w:rFonts w:ascii="Times New Roman" w:eastAsia="Times New Roman" w:hAnsi="Times New Roman"/>
          <w:sz w:val="28"/>
          <w:szCs w:val="28"/>
          <w:lang w:eastAsia="ru-RU"/>
        </w:rPr>
        <w:t>с кадастровым номером 59:32:0680001:12988, расположенный по адресу: Пермский край, м.о. Пермский,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D73EF2">
        <w:rPr>
          <w:rFonts w:ascii="Times New Roman" w:eastAsia="Times New Roman" w:hAnsi="Times New Roman"/>
          <w:sz w:val="28"/>
          <w:szCs w:val="28"/>
          <w:lang w:eastAsia="ru-RU"/>
        </w:rPr>
        <w:t xml:space="preserve"> Култаево, ул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D73EF2">
        <w:rPr>
          <w:rFonts w:ascii="Times New Roman" w:eastAsia="Times New Roman" w:hAnsi="Times New Roman"/>
          <w:sz w:val="28"/>
          <w:szCs w:val="28"/>
          <w:lang w:eastAsia="ru-RU"/>
        </w:rPr>
        <w:t xml:space="preserve"> Березовая,</w:t>
      </w:r>
    </w:p>
    <w:p w14:paraId="6C19C489" w14:textId="77777777" w:rsidR="001E62F3" w:rsidRPr="00FA7E7B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D73EF2">
        <w:rPr>
          <w:rFonts w:ascii="Times New Roman" w:hAnsi="Times New Roman"/>
          <w:bCs/>
          <w:sz w:val="28"/>
          <w:szCs w:val="28"/>
        </w:rPr>
        <w:t>168</w:t>
      </w:r>
      <w:r w:rsidRPr="00FA7E7B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3395B3F5" w14:textId="77777777" w:rsidR="009E7BF7" w:rsidRPr="00FA7E7B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>З</w:t>
      </w:r>
      <w:r w:rsidR="009E7BF7" w:rsidRPr="00FA7E7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FA7E7B">
        <w:rPr>
          <w:rFonts w:ascii="Times New Roman" w:hAnsi="Times New Roman"/>
          <w:bCs/>
          <w:sz w:val="28"/>
          <w:szCs w:val="28"/>
        </w:rPr>
        <w:t>к</w:t>
      </w:r>
      <w:r w:rsidR="009E7BF7" w:rsidRPr="00FA7E7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FA7E7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FA7E7B">
        <w:rPr>
          <w:rFonts w:ascii="Times New Roman" w:hAnsi="Times New Roman"/>
          <w:bCs/>
          <w:sz w:val="28"/>
          <w:szCs w:val="28"/>
        </w:rPr>
        <w:t>л.</w:t>
      </w:r>
      <w:r w:rsidR="00E26342" w:rsidRPr="00FA7E7B">
        <w:rPr>
          <w:rFonts w:ascii="Times New Roman" w:hAnsi="Times New Roman"/>
          <w:bCs/>
          <w:sz w:val="28"/>
          <w:szCs w:val="28"/>
        </w:rPr>
        <w:t> </w:t>
      </w:r>
      <w:r w:rsidR="009E7BF7" w:rsidRPr="00FA7E7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FA7E7B">
        <w:rPr>
          <w:rFonts w:ascii="Times New Roman" w:hAnsi="Times New Roman"/>
          <w:bCs/>
          <w:sz w:val="28"/>
          <w:szCs w:val="28"/>
        </w:rPr>
        <w:t>1</w:t>
      </w:r>
      <w:r w:rsidR="009E7BF7" w:rsidRPr="00FA7E7B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FA7E7B">
        <w:rPr>
          <w:rFonts w:ascii="Times New Roman" w:hAnsi="Times New Roman"/>
          <w:bCs/>
          <w:sz w:val="28"/>
          <w:szCs w:val="28"/>
        </w:rPr>
        <w:t>с </w:t>
      </w:r>
      <w:r w:rsidR="009E7BF7" w:rsidRPr="00FA7E7B">
        <w:rPr>
          <w:rFonts w:ascii="Times New Roman" w:hAnsi="Times New Roman"/>
          <w:bCs/>
          <w:sz w:val="28"/>
          <w:szCs w:val="28"/>
        </w:rPr>
        <w:t>9.00</w:t>
      </w:r>
      <w:r w:rsidR="00E26342" w:rsidRPr="00FA7E7B">
        <w:rPr>
          <w:rFonts w:ascii="Times New Roman" w:hAnsi="Times New Roman"/>
          <w:bCs/>
          <w:sz w:val="28"/>
          <w:szCs w:val="28"/>
        </w:rPr>
        <w:t> </w:t>
      </w:r>
      <w:r w:rsidR="009E7BF7" w:rsidRPr="00FA7E7B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11257EF8" w14:textId="77777777" w:rsidR="007F61FE" w:rsidRPr="009E7BF7" w:rsidRDefault="009E7BF7" w:rsidP="007D6D15">
      <w:pPr>
        <w:spacing w:after="0" w:line="276" w:lineRule="auto"/>
        <w:ind w:firstLine="709"/>
        <w:jc w:val="both"/>
      </w:pPr>
      <w:r w:rsidRPr="00FA7E7B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FA7E7B">
        <w:rPr>
          <w:rFonts w:ascii="Times New Roman" w:hAnsi="Times New Roman"/>
          <w:bCs/>
          <w:sz w:val="28"/>
          <w:szCs w:val="28"/>
        </w:rPr>
        <w:t>«</w:t>
      </w:r>
      <w:r w:rsidRPr="00FA7E7B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FA7E7B">
        <w:rPr>
          <w:rFonts w:ascii="Times New Roman" w:hAnsi="Times New Roman"/>
          <w:bCs/>
          <w:sz w:val="28"/>
          <w:szCs w:val="28"/>
        </w:rPr>
        <w:t>» (</w:t>
      </w:r>
      <w:r w:rsidR="00687EEF" w:rsidRPr="00FA7E7B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FA7E7B">
        <w:rPr>
          <w:rFonts w:ascii="Times New Roman" w:hAnsi="Times New Roman"/>
          <w:bCs/>
          <w:sz w:val="28"/>
          <w:szCs w:val="28"/>
        </w:rPr>
        <w:t>.</w:t>
      </w:r>
      <w:r w:rsidR="00CB1291" w:rsidRPr="00FA7E7B">
        <w:rPr>
          <w:rFonts w:ascii="Times New Roman" w:hAnsi="Times New Roman"/>
          <w:bCs/>
          <w:sz w:val="28"/>
          <w:szCs w:val="28"/>
        </w:rPr>
        <w:t>permokrug.ru</w:t>
      </w:r>
      <w:r w:rsidR="00687EEF" w:rsidRPr="00FA7E7B">
        <w:rPr>
          <w:rFonts w:ascii="Times New Roman" w:hAnsi="Times New Roman"/>
          <w:bCs/>
          <w:sz w:val="28"/>
          <w:szCs w:val="28"/>
        </w:rPr>
        <w:t>)</w:t>
      </w:r>
      <w:r w:rsidR="00CB1291" w:rsidRPr="00FA7E7B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5C0571"/>
    <w:multiLevelType w:val="hybridMultilevel"/>
    <w:tmpl w:val="C5CA8140"/>
    <w:lvl w:ilvl="0" w:tplc="80CEC710">
      <w:start w:val="1"/>
      <w:numFmt w:val="bullet"/>
      <w:lvlText w:val=""/>
      <w:lvlJc w:val="left"/>
      <w:pPr>
        <w:ind w:left="13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4" w:hanging="360"/>
      </w:pPr>
      <w:rPr>
        <w:rFonts w:ascii="Wingdings" w:hAnsi="Wingdings" w:hint="default"/>
      </w:rPr>
    </w:lvl>
  </w:abstractNum>
  <w:abstractNum w:abstractNumId="2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5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3C2445C"/>
    <w:multiLevelType w:val="hybridMultilevel"/>
    <w:tmpl w:val="9F365D2A"/>
    <w:lvl w:ilvl="0" w:tplc="0419000F">
      <w:start w:val="1"/>
      <w:numFmt w:val="decimal"/>
      <w:lvlText w:val="%1."/>
      <w:lvlJc w:val="left"/>
      <w:pPr>
        <w:ind w:left="1334" w:hanging="360"/>
      </w:pPr>
    </w:lvl>
    <w:lvl w:ilvl="1" w:tplc="04190019" w:tentative="1">
      <w:start w:val="1"/>
      <w:numFmt w:val="lowerLetter"/>
      <w:lvlText w:val="%2."/>
      <w:lvlJc w:val="left"/>
      <w:pPr>
        <w:ind w:left="2054" w:hanging="360"/>
      </w:pPr>
    </w:lvl>
    <w:lvl w:ilvl="2" w:tplc="0419001B" w:tentative="1">
      <w:start w:val="1"/>
      <w:numFmt w:val="lowerRoman"/>
      <w:lvlText w:val="%3."/>
      <w:lvlJc w:val="right"/>
      <w:pPr>
        <w:ind w:left="2774" w:hanging="180"/>
      </w:pPr>
    </w:lvl>
    <w:lvl w:ilvl="3" w:tplc="0419000F" w:tentative="1">
      <w:start w:val="1"/>
      <w:numFmt w:val="decimal"/>
      <w:lvlText w:val="%4."/>
      <w:lvlJc w:val="left"/>
      <w:pPr>
        <w:ind w:left="3494" w:hanging="360"/>
      </w:pPr>
    </w:lvl>
    <w:lvl w:ilvl="4" w:tplc="04190019" w:tentative="1">
      <w:start w:val="1"/>
      <w:numFmt w:val="lowerLetter"/>
      <w:lvlText w:val="%5."/>
      <w:lvlJc w:val="left"/>
      <w:pPr>
        <w:ind w:left="4214" w:hanging="360"/>
      </w:pPr>
    </w:lvl>
    <w:lvl w:ilvl="5" w:tplc="0419001B" w:tentative="1">
      <w:start w:val="1"/>
      <w:numFmt w:val="lowerRoman"/>
      <w:lvlText w:val="%6."/>
      <w:lvlJc w:val="right"/>
      <w:pPr>
        <w:ind w:left="4934" w:hanging="180"/>
      </w:pPr>
    </w:lvl>
    <w:lvl w:ilvl="6" w:tplc="0419000F" w:tentative="1">
      <w:start w:val="1"/>
      <w:numFmt w:val="decimal"/>
      <w:lvlText w:val="%7."/>
      <w:lvlJc w:val="left"/>
      <w:pPr>
        <w:ind w:left="5654" w:hanging="360"/>
      </w:pPr>
    </w:lvl>
    <w:lvl w:ilvl="7" w:tplc="04190019" w:tentative="1">
      <w:start w:val="1"/>
      <w:numFmt w:val="lowerLetter"/>
      <w:lvlText w:val="%8."/>
      <w:lvlJc w:val="left"/>
      <w:pPr>
        <w:ind w:left="6374" w:hanging="360"/>
      </w:pPr>
    </w:lvl>
    <w:lvl w:ilvl="8" w:tplc="0419001B" w:tentative="1">
      <w:start w:val="1"/>
      <w:numFmt w:val="lowerRoman"/>
      <w:lvlText w:val="%9."/>
      <w:lvlJc w:val="right"/>
      <w:pPr>
        <w:ind w:left="7094" w:hanging="180"/>
      </w:pPr>
    </w:lvl>
  </w:abstractNum>
  <w:abstractNum w:abstractNumId="30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4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5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6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7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1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6"/>
  </w:num>
  <w:num w:numId="7">
    <w:abstractNumId w:val="26"/>
  </w:num>
  <w:num w:numId="8">
    <w:abstractNumId w:val="2"/>
  </w:num>
  <w:num w:numId="9">
    <w:abstractNumId w:val="30"/>
  </w:num>
  <w:num w:numId="10">
    <w:abstractNumId w:val="32"/>
  </w:num>
  <w:num w:numId="11">
    <w:abstractNumId w:val="33"/>
  </w:num>
  <w:num w:numId="12">
    <w:abstractNumId w:val="12"/>
  </w:num>
  <w:num w:numId="13">
    <w:abstractNumId w:val="10"/>
  </w:num>
  <w:num w:numId="14">
    <w:abstractNumId w:val="37"/>
  </w:num>
  <w:num w:numId="15">
    <w:abstractNumId w:val="20"/>
  </w:num>
  <w:num w:numId="16">
    <w:abstractNumId w:val="34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5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4"/>
  </w:num>
  <w:num w:numId="34">
    <w:abstractNumId w:val="5"/>
  </w:num>
  <w:num w:numId="35">
    <w:abstractNumId w:val="13"/>
  </w:num>
  <w:num w:numId="36">
    <w:abstractNumId w:val="3"/>
  </w:num>
  <w:num w:numId="37">
    <w:abstractNumId w:val="28"/>
  </w:num>
  <w:num w:numId="38">
    <w:abstractNumId w:val="29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1F7DDD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5D41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04E24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2D2F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5EA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46C8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5EB3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1725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3EF2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3007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7E7B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9E9C5"/>
  <w15:docId w15:val="{64FA775F-FEE9-4E0B-A183-66B868022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1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2025-10-27T13:34:00Z</dcterms:created>
  <dcterms:modified xsi:type="dcterms:W3CDTF">2025-11-10T10:28:00Z</dcterms:modified>
</cp:coreProperties>
</file>